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DB44" w14:textId="087FA689" w:rsidR="00BA1FFD" w:rsidRPr="00BA1FFD" w:rsidRDefault="00FB5930" w:rsidP="00BA1FFD">
      <w:pPr>
        <w:spacing w:line="276" w:lineRule="auto"/>
        <w:jc w:val="center"/>
        <w:rPr>
          <w:b/>
          <w:bCs/>
          <w:color w:val="309B42"/>
          <w:sz w:val="28"/>
          <w:szCs w:val="28"/>
        </w:rPr>
      </w:pPr>
      <w:r>
        <w:rPr>
          <w:b/>
          <w:bCs/>
          <w:color w:val="309B42"/>
          <w:sz w:val="28"/>
          <w:szCs w:val="28"/>
        </w:rPr>
        <w:t xml:space="preserve">JOB DESCRIPTION – </w:t>
      </w:r>
      <w:r w:rsidR="0084058A">
        <w:rPr>
          <w:b/>
          <w:bCs/>
          <w:color w:val="309B42"/>
          <w:sz w:val="28"/>
          <w:szCs w:val="28"/>
        </w:rPr>
        <w:t>ENVIRONMENTAL</w:t>
      </w:r>
      <w:r>
        <w:rPr>
          <w:b/>
          <w:bCs/>
          <w:color w:val="309B42"/>
          <w:sz w:val="28"/>
          <w:szCs w:val="28"/>
        </w:rPr>
        <w:t xml:space="preserve"> CONSULTANT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FB5930" w:rsidRPr="00FB5930" w14:paraId="5EA73279" w14:textId="77777777" w:rsidTr="005F0CEB">
        <w:tc>
          <w:tcPr>
            <w:tcW w:w="9715" w:type="dxa"/>
            <w:shd w:val="clear" w:color="auto" w:fill="E6F5D9"/>
          </w:tcPr>
          <w:p w14:paraId="03368C0B" w14:textId="3B865E7F" w:rsidR="00FB5930" w:rsidRPr="00FB5930" w:rsidRDefault="00FB5930" w:rsidP="000712B0">
            <w:pPr>
              <w:jc w:val="center"/>
              <w:rPr>
                <w:b/>
                <w:bCs/>
              </w:rPr>
            </w:pPr>
            <w:r w:rsidRPr="00FB5930">
              <w:rPr>
                <w:b/>
                <w:bCs/>
              </w:rPr>
              <w:t>JOB TITLE</w:t>
            </w:r>
          </w:p>
        </w:tc>
      </w:tr>
      <w:tr w:rsidR="00FB5930" w:rsidRPr="00FB5930" w14:paraId="08156BDC" w14:textId="77777777" w:rsidTr="005F0CEB">
        <w:tc>
          <w:tcPr>
            <w:tcW w:w="9715" w:type="dxa"/>
          </w:tcPr>
          <w:p w14:paraId="39157AD1" w14:textId="3ACF9470" w:rsidR="00FB5930" w:rsidRPr="00FB5930" w:rsidRDefault="003A74D6" w:rsidP="000712B0">
            <w:pPr>
              <w:jc w:val="center"/>
            </w:pPr>
            <w:r>
              <w:t>Environmental</w:t>
            </w:r>
            <w:r w:rsidR="00FB5930" w:rsidRPr="00FB5930">
              <w:t xml:space="preserve"> Consultant</w:t>
            </w:r>
          </w:p>
        </w:tc>
      </w:tr>
    </w:tbl>
    <w:p w14:paraId="668D0919" w14:textId="77777777" w:rsidR="00AD74BD" w:rsidRDefault="00AD74BD" w:rsidP="00AD74B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FB5930" w:rsidRPr="00FB5930" w14:paraId="0F78BF27" w14:textId="77777777" w:rsidTr="005F0CEB">
        <w:tc>
          <w:tcPr>
            <w:tcW w:w="9715" w:type="dxa"/>
            <w:shd w:val="clear" w:color="auto" w:fill="E6F5D9"/>
          </w:tcPr>
          <w:p w14:paraId="20DE6942" w14:textId="69FD438B" w:rsidR="00FB5930" w:rsidRPr="00FB5930" w:rsidRDefault="00FB5930" w:rsidP="000712B0">
            <w:pPr>
              <w:jc w:val="center"/>
            </w:pPr>
            <w:r w:rsidRPr="00FB5930">
              <w:rPr>
                <w:b/>
                <w:bCs/>
              </w:rPr>
              <w:t>OVERALL OBJECTIVE</w:t>
            </w:r>
          </w:p>
        </w:tc>
      </w:tr>
      <w:tr w:rsidR="00FB5930" w:rsidRPr="00FB5930" w14:paraId="1DE6D014" w14:textId="77777777" w:rsidTr="005F0CEB">
        <w:tc>
          <w:tcPr>
            <w:tcW w:w="9715" w:type="dxa"/>
          </w:tcPr>
          <w:p w14:paraId="6B93BDD7" w14:textId="369A057E" w:rsidR="00FB5930" w:rsidRPr="00FB5930" w:rsidRDefault="00D47A17" w:rsidP="00D47A17">
            <w:pPr>
              <w:jc w:val="center"/>
            </w:pPr>
            <w:r w:rsidRPr="00D47A17">
              <w:t xml:space="preserve">As an Environmental Consultant, you </w:t>
            </w:r>
            <w:r>
              <w:t>will</w:t>
            </w:r>
            <w:r w:rsidRPr="00D47A17">
              <w:t xml:space="preserve"> play an important role in protecting </w:t>
            </w:r>
            <w:r>
              <w:t>the</w:t>
            </w:r>
            <w:r w:rsidRPr="00D47A17">
              <w:t xml:space="preserve"> environment. Your </w:t>
            </w:r>
            <w:r w:rsidR="00C057B6">
              <w:t>role</w:t>
            </w:r>
            <w:r w:rsidRPr="00D47A17">
              <w:t xml:space="preserve"> </w:t>
            </w:r>
            <w:r>
              <w:t>will be</w:t>
            </w:r>
            <w:r w:rsidRPr="00D47A17">
              <w:t xml:space="preserve"> to </w:t>
            </w:r>
            <w:r>
              <w:t>help</w:t>
            </w:r>
            <w:r w:rsidRPr="00D47A17">
              <w:t xml:space="preserve"> companies and organisations</w:t>
            </w:r>
            <w:r>
              <w:t xml:space="preserve"> </w:t>
            </w:r>
            <w:r w:rsidRPr="00D47A17">
              <w:t>meet</w:t>
            </w:r>
            <w:r>
              <w:t xml:space="preserve"> their</w:t>
            </w:r>
            <w:r w:rsidRPr="00D47A17">
              <w:t xml:space="preserve"> environmental </w:t>
            </w:r>
            <w:r>
              <w:t>objectives</w:t>
            </w:r>
            <w:r w:rsidRPr="00D47A17">
              <w:t>. You will be responsible for providing advice on sustainability and tackling the threat of climate change head-on. This dynamic</w:t>
            </w:r>
            <w:r>
              <w:t xml:space="preserve"> and</w:t>
            </w:r>
            <w:r w:rsidRPr="00D47A17">
              <w:t xml:space="preserve"> challenging job gives you the chance to make a real difference.</w:t>
            </w:r>
          </w:p>
        </w:tc>
      </w:tr>
    </w:tbl>
    <w:p w14:paraId="4BA30230" w14:textId="77777777" w:rsidR="00AD74BD" w:rsidRDefault="00AD74BD" w:rsidP="00AD74B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FB5930" w:rsidRPr="00FB5930" w14:paraId="311AD12B" w14:textId="77777777" w:rsidTr="005F0CEB">
        <w:tc>
          <w:tcPr>
            <w:tcW w:w="9715" w:type="dxa"/>
            <w:shd w:val="clear" w:color="auto" w:fill="E6F5D9"/>
          </w:tcPr>
          <w:p w14:paraId="7F350C03" w14:textId="008F2CA2" w:rsidR="00FB5930" w:rsidRPr="00FB5930" w:rsidRDefault="00FB5930" w:rsidP="000712B0">
            <w:pPr>
              <w:jc w:val="center"/>
              <w:rPr>
                <w:b/>
                <w:bCs/>
              </w:rPr>
            </w:pPr>
            <w:r w:rsidRPr="00FB5930">
              <w:rPr>
                <w:b/>
                <w:bCs/>
              </w:rPr>
              <w:t>KEY JOB AREA</w:t>
            </w:r>
          </w:p>
        </w:tc>
      </w:tr>
      <w:tr w:rsidR="00FB5930" w:rsidRPr="00FB5930" w14:paraId="53B4547F" w14:textId="77777777" w:rsidTr="005F0CEB">
        <w:tc>
          <w:tcPr>
            <w:tcW w:w="9715" w:type="dxa"/>
          </w:tcPr>
          <w:p w14:paraId="16191F20" w14:textId="1D91E058" w:rsidR="00FB5930" w:rsidRPr="00027FB2" w:rsidRDefault="00C35A86" w:rsidP="003A74D6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27FB2">
              <w:t>Provide technical expertise and guidance on environmental permitting and resource planning.</w:t>
            </w:r>
          </w:p>
          <w:p w14:paraId="39E57CAE" w14:textId="6CF913AD" w:rsidR="00027FB2" w:rsidRPr="00027FB2" w:rsidRDefault="00027FB2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27FB2">
              <w:t>Assist both SMEs and large organisations in understanding their environmental obligations, determining the level of compliance they fulfil and analysing their overall performance.</w:t>
            </w:r>
          </w:p>
          <w:p w14:paraId="78215D88" w14:textId="523BDBFE" w:rsidR="00C35A86" w:rsidRPr="00027FB2" w:rsidRDefault="00C35A86" w:rsidP="003A74D6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27FB2">
              <w:t>Set the bar high and showcase exceptional professionalism in all client interactions, service delivery and quality of work.</w:t>
            </w:r>
          </w:p>
          <w:p w14:paraId="30E9B42D" w14:textId="7350CE9C" w:rsidR="00C057B6" w:rsidRDefault="00C35A86" w:rsidP="00C057B6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27FB2">
              <w:t xml:space="preserve">Confidently discuss environmental matters with peers, clients, </w:t>
            </w:r>
            <w:r w:rsidR="00C057B6" w:rsidRPr="00027FB2">
              <w:t>subcontractors,</w:t>
            </w:r>
            <w:r w:rsidRPr="00027FB2">
              <w:t xml:space="preserve"> and regulators. This includes using interpersonal and active listening skills to build and maintain healthy relationships.</w:t>
            </w:r>
          </w:p>
          <w:p w14:paraId="2C22F240" w14:textId="431016FB" w:rsidR="00C057B6" w:rsidRPr="00FB5930" w:rsidRDefault="00C057B6" w:rsidP="00C057B6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>
              <w:t>Can work independently and be a self-starter, with the confidence to take a leading role on projects</w:t>
            </w:r>
          </w:p>
        </w:tc>
      </w:tr>
    </w:tbl>
    <w:p w14:paraId="4797B9D0" w14:textId="77777777" w:rsidR="00AD74BD" w:rsidRDefault="00AD74BD" w:rsidP="00AD74B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FB5930" w:rsidRPr="00FB5930" w14:paraId="14C2015E" w14:textId="77777777" w:rsidTr="005F0CEB">
        <w:trPr>
          <w:tblHeader/>
        </w:trPr>
        <w:tc>
          <w:tcPr>
            <w:tcW w:w="9715" w:type="dxa"/>
            <w:shd w:val="clear" w:color="auto" w:fill="E6F5D9"/>
          </w:tcPr>
          <w:p w14:paraId="7B44AD87" w14:textId="125CFB65" w:rsidR="00FB5930" w:rsidRPr="00FB5930" w:rsidRDefault="00FB5930" w:rsidP="00FB5930">
            <w:pPr>
              <w:jc w:val="center"/>
              <w:rPr>
                <w:b/>
                <w:bCs/>
              </w:rPr>
            </w:pPr>
            <w:r w:rsidRPr="00FB5930">
              <w:rPr>
                <w:b/>
                <w:bCs/>
              </w:rPr>
              <w:t>SPECIFIC JOB TASKS AND ACTIVITIES</w:t>
            </w:r>
          </w:p>
        </w:tc>
      </w:tr>
      <w:tr w:rsidR="00FB5930" w:rsidRPr="00FB5930" w14:paraId="6405BDBD" w14:textId="77777777" w:rsidTr="005F0CEB">
        <w:tc>
          <w:tcPr>
            <w:tcW w:w="9715" w:type="dxa"/>
          </w:tcPr>
          <w:p w14:paraId="4D97B511" w14:textId="36C2D852" w:rsidR="003A74D6" w:rsidRDefault="003A74D6" w:rsidP="003A74D6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>
              <w:t>Provid</w:t>
            </w:r>
            <w:r w:rsidR="00027FB2">
              <w:t>e</w:t>
            </w:r>
            <w:r>
              <w:t xml:space="preserve"> competent and accurate advice on environmental</w:t>
            </w:r>
            <w:r w:rsidR="00C35A86">
              <w:t xml:space="preserve"> sustainability</w:t>
            </w:r>
            <w:r>
              <w:t xml:space="preserve">, </w:t>
            </w:r>
            <w:r w:rsidR="00C35A86">
              <w:t>energy</w:t>
            </w:r>
            <w:r>
              <w:t xml:space="preserve"> management and </w:t>
            </w:r>
            <w:r w:rsidR="00C35A86" w:rsidRPr="00C35A86">
              <w:t xml:space="preserve">resource </w:t>
            </w:r>
            <w:r>
              <w:t>plannin</w:t>
            </w:r>
            <w:r w:rsidR="00C35A86">
              <w:t>g</w:t>
            </w:r>
            <w:r>
              <w:t>.</w:t>
            </w:r>
          </w:p>
          <w:p w14:paraId="2E98E4E9" w14:textId="77777777" w:rsidR="00027FB2" w:rsidRDefault="00027FB2" w:rsidP="00027FB2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425F6F">
              <w:t>Represent your clients with diligence and professionalism when communicating with industry regulators. Such as the Environment Agency, Health and Safety Executive and Local Authority Officers.</w:t>
            </w:r>
          </w:p>
          <w:p w14:paraId="258BD7BD" w14:textId="63B1AE90" w:rsidR="00027FB2" w:rsidRDefault="00027FB2" w:rsidP="00027FB2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425F6F">
              <w:t>Promote</w:t>
            </w:r>
            <w:r>
              <w:t xml:space="preserve"> a</w:t>
            </w:r>
            <w:r w:rsidRPr="00425F6F">
              <w:t xml:space="preserve"> positive approach to </w:t>
            </w:r>
            <w:r>
              <w:t>h</w:t>
            </w:r>
            <w:r w:rsidRPr="00425F6F">
              <w:t xml:space="preserve">ealth and </w:t>
            </w:r>
            <w:r>
              <w:t>s</w:t>
            </w:r>
            <w:r w:rsidRPr="00425F6F">
              <w:t>afety both with colleagues</w:t>
            </w:r>
            <w:r>
              <w:t xml:space="preserve">, </w:t>
            </w:r>
            <w:proofErr w:type="gramStart"/>
            <w:r w:rsidRPr="00425F6F">
              <w:t>subcontractors</w:t>
            </w:r>
            <w:proofErr w:type="gramEnd"/>
            <w:r w:rsidRPr="00425F6F">
              <w:t xml:space="preserve"> </w:t>
            </w:r>
            <w:r>
              <w:t xml:space="preserve">and </w:t>
            </w:r>
            <w:r w:rsidRPr="00425F6F">
              <w:t>clients.</w:t>
            </w:r>
          </w:p>
          <w:p w14:paraId="5D528AA0" w14:textId="5DDC46E8" w:rsidR="00027FB2" w:rsidRDefault="00027FB2" w:rsidP="00027FB2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425F6F">
              <w:t xml:space="preserve">Use your project management and planning skills to adeptly manage deadlines, </w:t>
            </w:r>
            <w:proofErr w:type="gramStart"/>
            <w:r w:rsidRPr="00425F6F">
              <w:t>tasks</w:t>
            </w:r>
            <w:proofErr w:type="gramEnd"/>
            <w:r w:rsidRPr="00425F6F">
              <w:t xml:space="preserve"> and budgets for any projects you undertake.</w:t>
            </w:r>
          </w:p>
          <w:p w14:paraId="66991D47" w14:textId="388FF0F3" w:rsidR="00027FB2" w:rsidRDefault="00027FB2" w:rsidP="00027FB2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425F6F">
              <w:t>Use interpersonal and active listening skills to maintain healthy relationships with Wiser Environment's stakeholders</w:t>
            </w:r>
            <w:r>
              <w:t xml:space="preserve">. This </w:t>
            </w:r>
            <w:r w:rsidRPr="00425F6F">
              <w:t>includ</w:t>
            </w:r>
            <w:r>
              <w:t>es</w:t>
            </w:r>
            <w:r w:rsidRPr="00425F6F">
              <w:t xml:space="preserve"> directors, colleagues, </w:t>
            </w:r>
            <w:proofErr w:type="gramStart"/>
            <w:r w:rsidRPr="00425F6F">
              <w:t>subcontractors</w:t>
            </w:r>
            <w:proofErr w:type="gramEnd"/>
            <w:r w:rsidRPr="00425F6F">
              <w:t xml:space="preserve"> and clients.</w:t>
            </w:r>
          </w:p>
          <w:p w14:paraId="438434AD" w14:textId="7A208E33" w:rsidR="00027FB2" w:rsidRDefault="00027FB2" w:rsidP="00027FB2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7D6C02">
              <w:t>Expand your expertise and stay up to date on the latest legislation, guidelines and advancements related to environmental topics.</w:t>
            </w:r>
          </w:p>
          <w:p w14:paraId="1D29F8A9" w14:textId="77777777" w:rsidR="00027FB2" w:rsidRPr="00425F6F" w:rsidRDefault="00027FB2" w:rsidP="00027FB2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9370CB">
              <w:t>Coach and guide junior members of the team and develop their commercial awareness and knowledge of the environmental sector.</w:t>
            </w:r>
          </w:p>
          <w:p w14:paraId="088C1010" w14:textId="77777777" w:rsidR="00027FB2" w:rsidRDefault="00027FB2" w:rsidP="00027FB2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>
              <w:t>Partake in training, coaching and development of fellow team members in environmental permitting, waste management and waste sector activities.</w:t>
            </w:r>
          </w:p>
          <w:p w14:paraId="6EF8A855" w14:textId="7ED8DF22" w:rsidR="00425F6F" w:rsidRDefault="00425F6F" w:rsidP="00425F6F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A83DDA">
              <w:lastRenderedPageBreak/>
              <w:t>Assist the Senior Management team in developing management systems, land administration, and other environment-related obligations to satisfy Wiser Environment's general business needs.</w:t>
            </w:r>
          </w:p>
          <w:p w14:paraId="487FA5BA" w14:textId="44FE1DD2" w:rsidR="00FB5930" w:rsidRPr="00FB5930" w:rsidRDefault="00FB5930" w:rsidP="00425F6F">
            <w:pPr>
              <w:pStyle w:val="ListParagraph"/>
              <w:numPr>
                <w:ilvl w:val="0"/>
                <w:numId w:val="6"/>
              </w:numPr>
              <w:tabs>
                <w:tab w:val="left" w:pos="3751"/>
              </w:tabs>
              <w:ind w:left="423" w:hanging="423"/>
              <w:contextualSpacing w:val="0"/>
            </w:pPr>
            <w:r w:rsidRPr="00FB5930">
              <w:t>Ad-hoc duties as required by the Director.</w:t>
            </w:r>
          </w:p>
        </w:tc>
      </w:tr>
    </w:tbl>
    <w:p w14:paraId="22C03A41" w14:textId="77777777" w:rsidR="00AD74BD" w:rsidRDefault="00AD74BD" w:rsidP="00AD74B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58"/>
      </w:tblGrid>
      <w:tr w:rsidR="00FB5930" w:rsidRPr="00FB5930" w14:paraId="2A0A3967" w14:textId="77777777" w:rsidTr="005F0CEB">
        <w:tc>
          <w:tcPr>
            <w:tcW w:w="9715" w:type="dxa"/>
            <w:gridSpan w:val="2"/>
            <w:shd w:val="clear" w:color="auto" w:fill="E6F5D9"/>
          </w:tcPr>
          <w:p w14:paraId="525BE26C" w14:textId="1BCDD830" w:rsidR="00FB5930" w:rsidRPr="00FB5930" w:rsidRDefault="00FB5930" w:rsidP="00FB5930">
            <w:pPr>
              <w:jc w:val="center"/>
              <w:rPr>
                <w:b/>
                <w:bCs/>
              </w:rPr>
            </w:pPr>
            <w:r w:rsidRPr="00FB5930">
              <w:rPr>
                <w:b/>
                <w:bCs/>
              </w:rPr>
              <w:t>QUALIFICATIONS AND EXPERIENCE</w:t>
            </w:r>
          </w:p>
        </w:tc>
      </w:tr>
      <w:tr w:rsidR="00FB5930" w:rsidRPr="00FB5930" w14:paraId="0BD9CD00" w14:textId="77777777" w:rsidTr="005F0CEB">
        <w:trPr>
          <w:trHeight w:val="77"/>
        </w:trPr>
        <w:tc>
          <w:tcPr>
            <w:tcW w:w="4857" w:type="dxa"/>
            <w:tcBorders>
              <w:bottom w:val="nil"/>
            </w:tcBorders>
          </w:tcPr>
          <w:p w14:paraId="03B5EA9B" w14:textId="22191282" w:rsidR="00FB5930" w:rsidRPr="00FB5930" w:rsidRDefault="00FB5930" w:rsidP="00AD74BD">
            <w:pPr>
              <w:spacing w:after="0"/>
              <w:jc w:val="center"/>
            </w:pPr>
            <w:r w:rsidRPr="00FB5930">
              <w:t>Mandatory</w:t>
            </w:r>
          </w:p>
        </w:tc>
        <w:tc>
          <w:tcPr>
            <w:tcW w:w="4858" w:type="dxa"/>
            <w:tcBorders>
              <w:bottom w:val="nil"/>
            </w:tcBorders>
          </w:tcPr>
          <w:p w14:paraId="27B5FDE4" w14:textId="7803A53E" w:rsidR="00FB5930" w:rsidRPr="00FB5930" w:rsidRDefault="00FB5930" w:rsidP="00AD74BD">
            <w:pPr>
              <w:spacing w:after="0"/>
              <w:jc w:val="center"/>
            </w:pPr>
            <w:r w:rsidRPr="00FB5930">
              <w:t>Desired</w:t>
            </w:r>
          </w:p>
        </w:tc>
      </w:tr>
      <w:tr w:rsidR="00FB5930" w:rsidRPr="00FB5930" w14:paraId="2BA7FE52" w14:textId="77777777" w:rsidTr="005F0CEB">
        <w:tc>
          <w:tcPr>
            <w:tcW w:w="4857" w:type="dxa"/>
            <w:tcBorders>
              <w:top w:val="nil"/>
            </w:tcBorders>
          </w:tcPr>
          <w:p w14:paraId="019B8C2D" w14:textId="18F38C5E" w:rsidR="00027FB2" w:rsidRPr="00027FB2" w:rsidRDefault="00027FB2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 w:rsidRPr="00027FB2">
              <w:t>Bachelor's degree in environmental science</w:t>
            </w:r>
            <w:r w:rsidR="00C057B6">
              <w:t>, engineering</w:t>
            </w:r>
            <w:r w:rsidRPr="00027FB2">
              <w:t xml:space="preserve"> or equivalent.</w:t>
            </w:r>
          </w:p>
          <w:p w14:paraId="575FCEC1" w14:textId="27EE4FFA" w:rsidR="00027FB2" w:rsidRPr="00027FB2" w:rsidRDefault="00027FB2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>
              <w:t>3</w:t>
            </w:r>
            <w:r w:rsidRPr="00027FB2">
              <w:t>+ years of experience of working or volunteering in a related field.</w:t>
            </w:r>
          </w:p>
          <w:p w14:paraId="2CB6602B" w14:textId="7C7EEF80" w:rsidR="00FB5930" w:rsidRPr="00FB5930" w:rsidRDefault="00FB5930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 w:rsidRPr="00FB5930">
              <w:t>Full clean driving licence</w:t>
            </w:r>
            <w:r w:rsidR="00027FB2">
              <w:t>.</w:t>
            </w:r>
          </w:p>
        </w:tc>
        <w:tc>
          <w:tcPr>
            <w:tcW w:w="4858" w:type="dxa"/>
            <w:tcBorders>
              <w:top w:val="nil"/>
            </w:tcBorders>
          </w:tcPr>
          <w:p w14:paraId="7A9D7660" w14:textId="312D3133" w:rsidR="00027FB2" w:rsidRPr="00027FB2" w:rsidRDefault="00027FB2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 w:rsidRPr="00027FB2">
              <w:t>Master’s degree in environmental science</w:t>
            </w:r>
            <w:r w:rsidR="00C057B6">
              <w:t>, engineering</w:t>
            </w:r>
            <w:r w:rsidRPr="00027FB2">
              <w:t xml:space="preserve"> or equivalent.</w:t>
            </w:r>
          </w:p>
          <w:p w14:paraId="3D7BB54B" w14:textId="15FF9C04" w:rsidR="0084058A" w:rsidRDefault="00C057B6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>
              <w:t>Minimum of 1-2 years p</w:t>
            </w:r>
            <w:r w:rsidR="0084058A" w:rsidRPr="00027FB2">
              <w:t xml:space="preserve">ractical experience </w:t>
            </w:r>
            <w:r w:rsidR="00027FB2" w:rsidRPr="00027FB2">
              <w:t>with</w:t>
            </w:r>
            <w:r w:rsidR="0084058A" w:rsidRPr="00027FB2">
              <w:t>in</w:t>
            </w:r>
            <w:r w:rsidR="00027FB2" w:rsidRPr="00027FB2">
              <w:t xml:space="preserve"> the</w:t>
            </w:r>
            <w:r w:rsidR="0084058A" w:rsidRPr="00027FB2">
              <w:t xml:space="preserve"> waste, construction or </w:t>
            </w:r>
            <w:r>
              <w:t>renewable energy</w:t>
            </w:r>
            <w:r w:rsidR="0084058A" w:rsidRPr="00027FB2">
              <w:t xml:space="preserve"> industr</w:t>
            </w:r>
            <w:r w:rsidR="00027FB2" w:rsidRPr="00027FB2">
              <w:t>ies</w:t>
            </w:r>
            <w:r w:rsidR="0084058A" w:rsidRPr="00027FB2">
              <w:t>.</w:t>
            </w:r>
          </w:p>
          <w:p w14:paraId="0A10F6B0" w14:textId="512A5188" w:rsidR="00C057B6" w:rsidRPr="00027FB2" w:rsidRDefault="00C057B6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>
              <w:t>Experience of working with PV design and installation</w:t>
            </w:r>
          </w:p>
          <w:p w14:paraId="73DDBC79" w14:textId="5CE8070B" w:rsidR="0084058A" w:rsidRPr="00027FB2" w:rsidRDefault="00027FB2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 w:rsidRPr="00027FB2">
              <w:t>R</w:t>
            </w:r>
            <w:r w:rsidR="0084058A" w:rsidRPr="00027FB2">
              <w:t>egulatory experience</w:t>
            </w:r>
            <w:r w:rsidRPr="00027FB2">
              <w:t>.</w:t>
            </w:r>
          </w:p>
          <w:p w14:paraId="6B9419A0" w14:textId="0B0EF56D" w:rsidR="00FB5930" w:rsidRPr="00FB5930" w:rsidRDefault="0084058A" w:rsidP="00027FB2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  <w:jc w:val="left"/>
            </w:pPr>
            <w:r w:rsidRPr="00027FB2">
              <w:t>Membership of CIWM, IEMA or relevant professional body</w:t>
            </w:r>
            <w:r w:rsidR="00027FB2">
              <w:t>.</w:t>
            </w:r>
          </w:p>
        </w:tc>
      </w:tr>
    </w:tbl>
    <w:p w14:paraId="43879359" w14:textId="77777777" w:rsidR="00AD74BD" w:rsidRDefault="00AD74BD" w:rsidP="00AD74BD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FB5930" w:rsidRPr="00FB5930" w14:paraId="54647414" w14:textId="77777777" w:rsidTr="005F0CEB">
        <w:trPr>
          <w:tblHeader/>
        </w:trPr>
        <w:tc>
          <w:tcPr>
            <w:tcW w:w="9715" w:type="dxa"/>
            <w:shd w:val="clear" w:color="auto" w:fill="E6F5D9"/>
          </w:tcPr>
          <w:p w14:paraId="59F2D865" w14:textId="5CC8129D" w:rsidR="00FB5930" w:rsidRPr="00FB5930" w:rsidRDefault="00FB5930" w:rsidP="00FB5930">
            <w:pPr>
              <w:jc w:val="center"/>
              <w:rPr>
                <w:b/>
                <w:bCs/>
              </w:rPr>
            </w:pPr>
            <w:r w:rsidRPr="00FB5930">
              <w:rPr>
                <w:b/>
                <w:bCs/>
              </w:rPr>
              <w:t>COMPETENCY REQUIRED</w:t>
            </w:r>
          </w:p>
        </w:tc>
      </w:tr>
      <w:tr w:rsidR="00FB5930" w:rsidRPr="00FB5930" w14:paraId="7527D9A9" w14:textId="77777777" w:rsidTr="005F0CEB">
        <w:tc>
          <w:tcPr>
            <w:tcW w:w="9715" w:type="dxa"/>
          </w:tcPr>
          <w:p w14:paraId="4612BDB5" w14:textId="3644B402" w:rsidR="00FB5930" w:rsidRDefault="00FB593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FB5930">
              <w:rPr>
                <w:b/>
                <w:bCs/>
              </w:rPr>
              <w:t>Communication Skills</w:t>
            </w:r>
            <w:r>
              <w:rPr>
                <w:b/>
                <w:bCs/>
              </w:rPr>
              <w:t xml:space="preserve"> - </w:t>
            </w:r>
            <w:r>
              <w:t>Delivers information to others using the appropriate communication method.  Actively listens and checks to ensure their communication and others understanding is consistent.</w:t>
            </w:r>
          </w:p>
          <w:p w14:paraId="2A60E032" w14:textId="61CE9C01" w:rsidR="00FB5930" w:rsidRDefault="00FB593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712B0">
              <w:rPr>
                <w:b/>
                <w:bCs/>
              </w:rPr>
              <w:t>Driving Results</w:t>
            </w:r>
            <w:r w:rsidR="000712B0" w:rsidRPr="000712B0">
              <w:rPr>
                <w:b/>
                <w:bCs/>
              </w:rPr>
              <w:t xml:space="preserve"> -</w:t>
            </w:r>
            <w:r w:rsidR="000712B0">
              <w:t xml:space="preserve"> </w:t>
            </w:r>
            <w:r>
              <w:t>Ability to work independently and as part of a team</w:t>
            </w:r>
            <w:r w:rsidR="000712B0">
              <w:t xml:space="preserve">. </w:t>
            </w:r>
            <w:r>
              <w:t>Shows clear understanding of team working and how individual actions impact upon the Business</w:t>
            </w:r>
            <w:r w:rsidR="000712B0">
              <w:t xml:space="preserve">. </w:t>
            </w:r>
            <w:r>
              <w:t>Delivering excellent quality standards and showing high degree of responsibility for own actions.</w:t>
            </w:r>
          </w:p>
          <w:p w14:paraId="6185B8D3" w14:textId="18DC2F39" w:rsidR="00FB5930" w:rsidRDefault="00FB593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712B0">
              <w:rPr>
                <w:b/>
                <w:bCs/>
              </w:rPr>
              <w:t>Planning and Implementation</w:t>
            </w:r>
            <w:r w:rsidR="000712B0" w:rsidRPr="000712B0">
              <w:rPr>
                <w:b/>
                <w:bCs/>
              </w:rPr>
              <w:t xml:space="preserve"> -</w:t>
            </w:r>
            <w:r w:rsidR="000712B0">
              <w:rPr>
                <w:b/>
                <w:bCs/>
              </w:rPr>
              <w:t xml:space="preserve"> </w:t>
            </w:r>
            <w:r>
              <w:t xml:space="preserve">Need to demonstrate initiative and be a self-starter.  Need to </w:t>
            </w:r>
            <w:proofErr w:type="gramStart"/>
            <w:r>
              <w:t>plan ahead</w:t>
            </w:r>
            <w:proofErr w:type="gramEnd"/>
            <w:r>
              <w:t xml:space="preserve"> and prioritise daily, weekly and monthly tasks.</w:t>
            </w:r>
          </w:p>
          <w:p w14:paraId="377C4240" w14:textId="1DA2E227" w:rsidR="000712B0" w:rsidRDefault="00FB593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712B0">
              <w:rPr>
                <w:b/>
                <w:bCs/>
              </w:rPr>
              <w:t>Customer service focus</w:t>
            </w:r>
            <w:r w:rsidR="000712B0">
              <w:t xml:space="preserve"> </w:t>
            </w:r>
            <w:r w:rsidR="00FF0568">
              <w:t>-</w:t>
            </w:r>
            <w:r w:rsidR="000712B0">
              <w:t xml:space="preserve"> </w:t>
            </w:r>
            <w:r>
              <w:t>Demonstrates customer satisfaction in their own behaviour acting as a role model for others by championing the importance of offering excellent service to all clients.  Demonstrates a sincere need to aid and assist the customer in achieving their objectives for business improvement.</w:t>
            </w:r>
          </w:p>
          <w:p w14:paraId="475AE9E7" w14:textId="7FDCB3A3" w:rsidR="00FB5930" w:rsidRDefault="00FB593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712B0">
              <w:rPr>
                <w:b/>
                <w:bCs/>
              </w:rPr>
              <w:t>Confidence</w:t>
            </w:r>
            <w:r w:rsidR="000712B0" w:rsidRPr="000712B0">
              <w:rPr>
                <w:b/>
                <w:bCs/>
              </w:rPr>
              <w:t xml:space="preserve"> -</w:t>
            </w:r>
            <w:r w:rsidR="000712B0">
              <w:t xml:space="preserve"> </w:t>
            </w:r>
            <w:r>
              <w:t>Shows confidence in self and the ability to take on new challenges and ask for support when needed</w:t>
            </w:r>
          </w:p>
          <w:p w14:paraId="05CC121F" w14:textId="5CA232EE" w:rsidR="00FB5930" w:rsidRDefault="000712B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712B0">
              <w:rPr>
                <w:b/>
                <w:bCs/>
              </w:rPr>
              <w:t>Self-Development -</w:t>
            </w:r>
            <w:r>
              <w:t xml:space="preserve"> </w:t>
            </w:r>
            <w:r w:rsidR="00FB5930">
              <w:t>Strives to enhance their own abilities to learn new things and develop themselves both with company support and individual learning.  Demonstrate the ability to “</w:t>
            </w:r>
            <w:r>
              <w:t>self-motivate</w:t>
            </w:r>
            <w:r w:rsidR="00FB5930">
              <w:t>”.</w:t>
            </w:r>
          </w:p>
          <w:p w14:paraId="28019EB9" w14:textId="770997D9" w:rsidR="00FB5930" w:rsidRDefault="00FB593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712B0">
              <w:rPr>
                <w:b/>
                <w:bCs/>
              </w:rPr>
              <w:t>Business Awareness</w:t>
            </w:r>
            <w:r w:rsidR="000712B0" w:rsidRPr="000712B0">
              <w:rPr>
                <w:b/>
                <w:bCs/>
              </w:rPr>
              <w:t xml:space="preserve"> -</w:t>
            </w:r>
            <w:r w:rsidR="000712B0">
              <w:t xml:space="preserve"> </w:t>
            </w:r>
            <w:r>
              <w:t xml:space="preserve">Shows clear understanding of business, </w:t>
            </w:r>
            <w:proofErr w:type="gramStart"/>
            <w:r>
              <w:t>industry</w:t>
            </w:r>
            <w:proofErr w:type="gramEnd"/>
            <w:r>
              <w:t xml:space="preserve"> and </w:t>
            </w:r>
            <w:r w:rsidR="000712B0">
              <w:t>marketplace</w:t>
            </w:r>
            <w:r>
              <w:t>.</w:t>
            </w:r>
          </w:p>
          <w:p w14:paraId="7AB10C0A" w14:textId="1032300F" w:rsidR="00FB5930" w:rsidRPr="00FB5930" w:rsidRDefault="00FB5930" w:rsidP="00AD74BD">
            <w:pPr>
              <w:pStyle w:val="ListParagraph"/>
              <w:numPr>
                <w:ilvl w:val="0"/>
                <w:numId w:val="5"/>
              </w:numPr>
              <w:tabs>
                <w:tab w:val="left" w:pos="3751"/>
              </w:tabs>
              <w:ind w:left="423" w:hanging="423"/>
              <w:contextualSpacing w:val="0"/>
            </w:pPr>
            <w:r w:rsidRPr="000712B0">
              <w:rPr>
                <w:b/>
                <w:bCs/>
              </w:rPr>
              <w:t>Legislation</w:t>
            </w:r>
            <w:r w:rsidR="000712B0" w:rsidRPr="000712B0">
              <w:rPr>
                <w:b/>
                <w:bCs/>
              </w:rPr>
              <w:t xml:space="preserve"> -</w:t>
            </w:r>
            <w:r w:rsidR="000712B0">
              <w:t xml:space="preserve"> </w:t>
            </w:r>
            <w:r>
              <w:t>Shows an ability to learn relevant legislation and to interpret how this relates to projects and clients.</w:t>
            </w:r>
          </w:p>
        </w:tc>
      </w:tr>
    </w:tbl>
    <w:p w14:paraId="1469FF4F" w14:textId="3C58FEAE" w:rsidR="00E116EA" w:rsidRPr="005F0CEB" w:rsidRDefault="00E116EA" w:rsidP="005F0CEB">
      <w:pPr>
        <w:spacing w:before="0" w:after="0"/>
        <w:jc w:val="left"/>
        <w:rPr>
          <w:sz w:val="16"/>
          <w:szCs w:val="16"/>
        </w:rPr>
      </w:pPr>
    </w:p>
    <w:sectPr w:rsidR="00E116EA" w:rsidRPr="005F0CEB" w:rsidSect="005F0CEB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AE975" w14:textId="77777777" w:rsidR="00661A29" w:rsidRDefault="00661A29" w:rsidP="000D1149">
      <w:r>
        <w:separator/>
      </w:r>
    </w:p>
  </w:endnote>
  <w:endnote w:type="continuationSeparator" w:id="0">
    <w:p w14:paraId="1B52BD54" w14:textId="77777777" w:rsidR="00661A29" w:rsidRDefault="00661A29" w:rsidP="000D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8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8"/>
      <w:gridCol w:w="3958"/>
      <w:gridCol w:w="3959"/>
    </w:tblGrid>
    <w:tr w:rsidR="00E116EA" w:rsidRPr="00FB5930" w14:paraId="4426214F" w14:textId="77777777" w:rsidTr="00F348F1">
      <w:trPr>
        <w:jc w:val="center"/>
      </w:trPr>
      <w:sdt>
        <w:sdtPr>
          <w:rPr>
            <w:sz w:val="18"/>
            <w:szCs w:val="18"/>
          </w:rPr>
          <w:alias w:val="Publish Date"/>
          <w:tag w:val=""/>
          <w:id w:val="524519801"/>
          <w:placeholder>
            <w:docPart w:val="FA38B6AD36474BB28A964B1D3358AAE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3-09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3958" w:type="dxa"/>
              <w:tcBorders>
                <w:top w:val="single" w:sz="4" w:space="0" w:color="309B42"/>
                <w:bottom w:val="nil"/>
              </w:tcBorders>
              <w:tcMar>
                <w:top w:w="397" w:type="dxa"/>
                <w:left w:w="0" w:type="dxa"/>
                <w:right w:w="0" w:type="dxa"/>
              </w:tcMar>
              <w:vAlign w:val="center"/>
            </w:tcPr>
            <w:p w14:paraId="0C507B14" w14:textId="0F59FC90" w:rsidR="00E116EA" w:rsidRPr="00FB5930" w:rsidRDefault="00C057B6" w:rsidP="005F0CEB">
              <w:pPr>
                <w:ind w:left="1080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09/03/2023</w:t>
              </w:r>
            </w:p>
          </w:tc>
        </w:sdtContent>
      </w:sdt>
      <w:tc>
        <w:tcPr>
          <w:tcW w:w="3958" w:type="dxa"/>
          <w:tcBorders>
            <w:top w:val="single" w:sz="4" w:space="0" w:color="309B42"/>
            <w:bottom w:val="nil"/>
          </w:tcBorders>
          <w:tcMar>
            <w:top w:w="397" w:type="dxa"/>
            <w:left w:w="0" w:type="dxa"/>
            <w:right w:w="0" w:type="dxa"/>
          </w:tcMar>
          <w:vAlign w:val="center"/>
        </w:tcPr>
        <w:p w14:paraId="068E6C89" w14:textId="77777777" w:rsidR="00E116EA" w:rsidRPr="00FB5930" w:rsidRDefault="00E116EA" w:rsidP="005F0CEB">
          <w:pPr>
            <w:pStyle w:val="HeaderFooter"/>
            <w:ind w:left="1448"/>
          </w:pPr>
          <w:r w:rsidRPr="00FB5930">
            <w:t xml:space="preserve">Page </w:t>
          </w:r>
          <w:r w:rsidRPr="00FB5930">
            <w:fldChar w:fldCharType="begin"/>
          </w:r>
          <w:r w:rsidRPr="00FB5930">
            <w:instrText xml:space="preserve"> PAGE  \* Arabic  \* MERGEFORMAT </w:instrText>
          </w:r>
          <w:r w:rsidRPr="00FB5930">
            <w:fldChar w:fldCharType="separate"/>
          </w:r>
          <w:r w:rsidRPr="00FB5930">
            <w:t>1</w:t>
          </w:r>
          <w:r w:rsidRPr="00FB5930">
            <w:fldChar w:fldCharType="end"/>
          </w:r>
          <w:r w:rsidRPr="00FB5930">
            <w:t xml:space="preserve"> of </w:t>
          </w:r>
          <w:fldSimple w:instr=" NUMPAGES  \* Arabic  \* MERGEFORMAT ">
            <w:r w:rsidRPr="00FB5930">
              <w:t>2</w:t>
            </w:r>
          </w:fldSimple>
        </w:p>
      </w:tc>
      <w:tc>
        <w:tcPr>
          <w:tcW w:w="3959" w:type="dxa"/>
          <w:tcBorders>
            <w:top w:val="single" w:sz="4" w:space="0" w:color="309B42"/>
            <w:bottom w:val="nil"/>
          </w:tcBorders>
          <w:tcMar>
            <w:top w:w="397" w:type="dxa"/>
            <w:left w:w="0" w:type="dxa"/>
            <w:right w:w="0" w:type="dxa"/>
          </w:tcMar>
          <w:vAlign w:val="center"/>
        </w:tcPr>
        <w:p w14:paraId="20E67513" w14:textId="7F99C5EB" w:rsidR="00E116EA" w:rsidRPr="00FB5930" w:rsidRDefault="00E116EA" w:rsidP="005F0CEB">
          <w:pPr>
            <w:pStyle w:val="HeaderFooter"/>
            <w:tabs>
              <w:tab w:val="clear" w:pos="4513"/>
              <w:tab w:val="clear" w:pos="9026"/>
            </w:tabs>
            <w:ind w:left="2160"/>
          </w:pPr>
        </w:p>
      </w:tc>
    </w:tr>
  </w:tbl>
  <w:p w14:paraId="10FE4F3F" w14:textId="77777777" w:rsidR="00E116EA" w:rsidRPr="00FB5930" w:rsidRDefault="00E116E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5E03" w14:textId="77777777" w:rsidR="00661A29" w:rsidRDefault="00661A29" w:rsidP="000D1149">
      <w:r>
        <w:separator/>
      </w:r>
    </w:p>
  </w:footnote>
  <w:footnote w:type="continuationSeparator" w:id="0">
    <w:p w14:paraId="64C97C6E" w14:textId="77777777" w:rsidR="00661A29" w:rsidRDefault="00661A29" w:rsidP="000D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W w:w="118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8"/>
      <w:gridCol w:w="3958"/>
      <w:gridCol w:w="3959"/>
    </w:tblGrid>
    <w:tr w:rsidR="00E116EA" w:rsidRPr="00407647" w14:paraId="3461DB2C" w14:textId="5DEFCE28" w:rsidTr="00F348F1">
      <w:trPr>
        <w:jc w:val="center"/>
      </w:trPr>
      <w:tc>
        <w:tcPr>
          <w:tcW w:w="3958" w:type="dxa"/>
          <w:tcBorders>
            <w:bottom w:val="single" w:sz="4" w:space="0" w:color="309B42"/>
          </w:tcBorders>
          <w:tcMar>
            <w:left w:w="0" w:type="dxa"/>
            <w:right w:w="0" w:type="dxa"/>
          </w:tcMar>
          <w:vAlign w:val="center"/>
        </w:tcPr>
        <w:p w14:paraId="58E94E8A" w14:textId="5E668723" w:rsidR="00E116EA" w:rsidRPr="00407647" w:rsidRDefault="00FB5930" w:rsidP="005F0CEB">
          <w:pPr>
            <w:pStyle w:val="HeaderFooter"/>
            <w:tabs>
              <w:tab w:val="clear" w:pos="4513"/>
              <w:tab w:val="clear" w:pos="9026"/>
            </w:tabs>
            <w:ind w:left="1080"/>
          </w:pPr>
          <w:bookmarkStart w:id="0" w:name="_Hlk87867130"/>
          <w:r>
            <w:t>Job Description</w:t>
          </w:r>
        </w:p>
      </w:tc>
      <w:tc>
        <w:tcPr>
          <w:tcW w:w="3958" w:type="dxa"/>
          <w:tcBorders>
            <w:bottom w:val="single" w:sz="4" w:space="0" w:color="309B42"/>
          </w:tcBorders>
          <w:tcMar>
            <w:left w:w="0" w:type="dxa"/>
            <w:right w:w="0" w:type="dxa"/>
          </w:tcMar>
        </w:tcPr>
        <w:p w14:paraId="0976F61A" w14:textId="1563C525" w:rsidR="00E116EA" w:rsidRPr="00407647" w:rsidRDefault="00E116EA" w:rsidP="00E116EA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921FAC2" wp14:editId="179D9ACD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828000" cy="430072"/>
                <wp:effectExtent l="0" t="0" r="0" b="8255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430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9" w:type="dxa"/>
          <w:tcBorders>
            <w:bottom w:val="single" w:sz="4" w:space="0" w:color="309B42"/>
          </w:tcBorders>
          <w:tcMar>
            <w:left w:w="0" w:type="dxa"/>
            <w:right w:w="0" w:type="dxa"/>
          </w:tcMar>
          <w:vAlign w:val="center"/>
        </w:tcPr>
        <w:p w14:paraId="33CC017D" w14:textId="3ED11048" w:rsidR="00E116EA" w:rsidRPr="00407647" w:rsidRDefault="00E116EA" w:rsidP="005F0CEB">
          <w:pPr>
            <w:pStyle w:val="HeaderFooter"/>
          </w:pPr>
        </w:p>
      </w:tc>
    </w:tr>
    <w:bookmarkEnd w:id="0"/>
  </w:tbl>
  <w:p w14:paraId="1E33A969" w14:textId="3A2A48EE" w:rsidR="000D1149" w:rsidRDefault="000D1149" w:rsidP="000D1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85033" w14:textId="0A35E76D" w:rsidR="00E116EA" w:rsidRDefault="00E116E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FBEA08" wp14:editId="70E9FF08">
          <wp:simplePos x="0" y="0"/>
          <wp:positionH relativeFrom="column">
            <wp:posOffset>-685256</wp:posOffset>
          </wp:positionH>
          <wp:positionV relativeFrom="paragraph">
            <wp:posOffset>-449580</wp:posOffset>
          </wp:positionV>
          <wp:extent cx="7558911" cy="10692203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911" cy="1069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2ED8"/>
    <w:multiLevelType w:val="hybridMultilevel"/>
    <w:tmpl w:val="CB74B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4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512395"/>
    <w:multiLevelType w:val="hybridMultilevel"/>
    <w:tmpl w:val="CB74BE1A"/>
    <w:lvl w:ilvl="0" w:tplc="A0C42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236"/>
    <w:multiLevelType w:val="hybridMultilevel"/>
    <w:tmpl w:val="CA2E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6800"/>
    <w:multiLevelType w:val="hybridMultilevel"/>
    <w:tmpl w:val="4322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2CD4"/>
    <w:multiLevelType w:val="hybridMultilevel"/>
    <w:tmpl w:val="D3F0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7CF4"/>
    <w:multiLevelType w:val="hybridMultilevel"/>
    <w:tmpl w:val="CB74B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1AA"/>
    <w:multiLevelType w:val="hybridMultilevel"/>
    <w:tmpl w:val="94F8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2B28"/>
    <w:multiLevelType w:val="hybridMultilevel"/>
    <w:tmpl w:val="BBD8EF90"/>
    <w:lvl w:ilvl="0" w:tplc="20166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65189"/>
    <w:multiLevelType w:val="hybridMultilevel"/>
    <w:tmpl w:val="CB74B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49"/>
    <w:rsid w:val="00027FB2"/>
    <w:rsid w:val="000712B0"/>
    <w:rsid w:val="000D1149"/>
    <w:rsid w:val="003A74D6"/>
    <w:rsid w:val="003D0847"/>
    <w:rsid w:val="00425F6F"/>
    <w:rsid w:val="005E49B4"/>
    <w:rsid w:val="005F0CEB"/>
    <w:rsid w:val="00661A29"/>
    <w:rsid w:val="006B09AD"/>
    <w:rsid w:val="0084058A"/>
    <w:rsid w:val="009370CB"/>
    <w:rsid w:val="00AD74BD"/>
    <w:rsid w:val="00B84889"/>
    <w:rsid w:val="00BA1FFD"/>
    <w:rsid w:val="00BB6A10"/>
    <w:rsid w:val="00C057B6"/>
    <w:rsid w:val="00C35A86"/>
    <w:rsid w:val="00CE23A3"/>
    <w:rsid w:val="00D47A17"/>
    <w:rsid w:val="00E116EA"/>
    <w:rsid w:val="00E543F4"/>
    <w:rsid w:val="00E622EE"/>
    <w:rsid w:val="00F32700"/>
    <w:rsid w:val="00F42394"/>
    <w:rsid w:val="00F615DF"/>
    <w:rsid w:val="00FB5930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5A70"/>
  <w15:chartTrackingRefBased/>
  <w15:docId w15:val="{D079D40B-ACC6-43DC-9A70-BE627C2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EA"/>
    <w:pPr>
      <w:spacing w:before="120" w:after="120" w:line="240" w:lineRule="auto"/>
      <w:jc w:val="both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FB5930"/>
    <w:pPr>
      <w:keepNext/>
      <w:spacing w:before="0" w:after="0"/>
      <w:jc w:val="lef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1149"/>
  </w:style>
  <w:style w:type="paragraph" w:styleId="Footer">
    <w:name w:val="footer"/>
    <w:basedOn w:val="Normal"/>
    <w:link w:val="FooterChar"/>
    <w:uiPriority w:val="99"/>
    <w:unhideWhenUsed/>
    <w:rsid w:val="000D11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1149"/>
  </w:style>
  <w:style w:type="table" w:customStyle="1" w:styleId="TableGrid2">
    <w:name w:val="Table Grid2"/>
    <w:basedOn w:val="TableNormal"/>
    <w:next w:val="TableGrid"/>
    <w:uiPriority w:val="39"/>
    <w:rsid w:val="00E116E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basedOn w:val="Normal"/>
    <w:link w:val="HeaderFooterChar"/>
    <w:qFormat/>
    <w:rsid w:val="00E116EA"/>
    <w:pPr>
      <w:tabs>
        <w:tab w:val="center" w:pos="4513"/>
        <w:tab w:val="right" w:pos="9026"/>
      </w:tabs>
      <w:autoSpaceDN w:val="0"/>
      <w:spacing w:line="276" w:lineRule="auto"/>
      <w:ind w:left="1440"/>
      <w:textAlignment w:val="baseline"/>
    </w:pPr>
    <w:rPr>
      <w:sz w:val="18"/>
      <w:szCs w:val="18"/>
      <w:lang w:eastAsia="en-GB"/>
    </w:rPr>
  </w:style>
  <w:style w:type="character" w:customStyle="1" w:styleId="HeaderFooterChar">
    <w:name w:val="Header &amp; Footer Char"/>
    <w:basedOn w:val="DefaultParagraphFont"/>
    <w:link w:val="HeaderFooter"/>
    <w:rsid w:val="00E116EA"/>
    <w:rPr>
      <w:rFonts w:ascii="Arial" w:eastAsia="Times New Roman" w:hAnsi="Arial" w:cs="Arial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E1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116E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5930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FB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38B6AD36474BB28A964B1D3358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8A4F-5DC0-40F6-8471-FEC3259E06F3}"/>
      </w:docPartPr>
      <w:docPartBody>
        <w:p w:rsidR="00285DC5" w:rsidRDefault="00B8151A" w:rsidP="00B8151A">
          <w:pPr>
            <w:pStyle w:val="FA38B6AD36474BB28A964B1D3358AAE4"/>
          </w:pPr>
          <w:r w:rsidRPr="00E27874">
            <w:rPr>
              <w:rStyle w:val="HeaderFooterChar"/>
              <w:rFonts w:eastAsiaTheme="minorEastAsia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285DC5"/>
    <w:rsid w:val="00353FD4"/>
    <w:rsid w:val="00B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basedOn w:val="Normal"/>
    <w:link w:val="HeaderFooterChar"/>
    <w:qFormat/>
    <w:rsid w:val="00B8151A"/>
    <w:pPr>
      <w:tabs>
        <w:tab w:val="center" w:pos="4513"/>
        <w:tab w:val="right" w:pos="9026"/>
      </w:tabs>
      <w:autoSpaceDN w:val="0"/>
      <w:spacing w:before="120" w:after="120" w:line="276" w:lineRule="auto"/>
      <w:ind w:left="1440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customStyle="1" w:styleId="HeaderFooterChar">
    <w:name w:val="Header &amp; Footer Char"/>
    <w:basedOn w:val="DefaultParagraphFont"/>
    <w:link w:val="HeaderFooter"/>
    <w:rsid w:val="00B8151A"/>
    <w:rPr>
      <w:rFonts w:ascii="Arial" w:eastAsia="Times New Roman" w:hAnsi="Arial" w:cs="Arial"/>
      <w:sz w:val="18"/>
      <w:szCs w:val="18"/>
    </w:rPr>
  </w:style>
  <w:style w:type="paragraph" w:customStyle="1" w:styleId="FA38B6AD36474BB28A964B1D3358AAE4">
    <w:name w:val="FA38B6AD36474BB28A964B1D3358AAE4"/>
    <w:rsid w:val="00B81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Carrington</dc:creator>
  <cp:keywords/>
  <dc:description/>
  <cp:lastModifiedBy>Laura Bird</cp:lastModifiedBy>
  <cp:revision>2</cp:revision>
  <cp:lastPrinted>2023-01-11T09:56:00Z</cp:lastPrinted>
  <dcterms:created xsi:type="dcterms:W3CDTF">2023-03-09T15:07:00Z</dcterms:created>
  <dcterms:modified xsi:type="dcterms:W3CDTF">2023-03-09T15:07:00Z</dcterms:modified>
</cp:coreProperties>
</file>